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6DF6" w14:textId="03B8BDB9" w:rsidR="00007AC4" w:rsidRDefault="00447F9E" w:rsidP="00447F9E">
      <w:pPr>
        <w:jc w:val="center"/>
        <w:rPr>
          <w:rFonts w:ascii="UD デジタル 教科書体 NK-B" w:eastAsia="UD デジタル 教科書体 NK-B" w:hAnsi="游ゴシック"/>
          <w:sz w:val="22"/>
          <w:szCs w:val="24"/>
        </w:rPr>
      </w:pPr>
      <w:r w:rsidRPr="00447F9E">
        <w:rPr>
          <w:rFonts w:ascii="UD デジタル 教科書体 NK-B" w:eastAsia="UD デジタル 教科書体 NK-B" w:hAnsi="游ゴシック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90D3F" wp14:editId="61530B7E">
                <wp:simplePos x="0" y="0"/>
                <wp:positionH relativeFrom="column">
                  <wp:posOffset>1899557</wp:posOffset>
                </wp:positionH>
                <wp:positionV relativeFrom="paragraph">
                  <wp:posOffset>-293914</wp:posOffset>
                </wp:positionV>
                <wp:extent cx="2269309" cy="1404620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3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5DC5" w14:textId="746EE748" w:rsidR="00447F9E" w:rsidRPr="00F12911" w:rsidRDefault="00447F9E" w:rsidP="00FE7039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sz w:val="40"/>
                                <w:szCs w:val="44"/>
                              </w:rPr>
                            </w:pPr>
                            <w:r w:rsidRPr="00F12911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玉入れ競技</w:t>
                            </w:r>
                            <w:r w:rsidR="00FE7039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90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55pt;margin-top:-23.15pt;width:178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">
                <v:textbox style="mso-fit-shape-to-text:t">
                  <w:txbxContent>
                    <w:p w14:paraId="6F665DC5" w14:textId="746EE748" w:rsidR="00447F9E" w:rsidRPr="00F12911" w:rsidRDefault="00447F9E" w:rsidP="00FE7039">
                      <w:pPr>
                        <w:jc w:val="distribute"/>
                        <w:rPr>
                          <w:rFonts w:ascii="UD デジタル 教科書体 NK-B" w:eastAsia="UD デジタル 教科書体 NK-B"/>
                          <w:sz w:val="40"/>
                          <w:szCs w:val="44"/>
                        </w:rPr>
                      </w:pPr>
                      <w:r w:rsidRPr="00F12911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玉入れ競技</w:t>
                      </w:r>
                      <w:r w:rsidR="00FE7039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要領</w:t>
                      </w:r>
                    </w:p>
                  </w:txbxContent>
                </v:textbox>
              </v:shape>
            </w:pict>
          </mc:Fallback>
        </mc:AlternateContent>
      </w:r>
      <w:r w:rsidR="00783DB1" w:rsidRPr="00447F9E">
        <w:rPr>
          <w:rFonts w:ascii="UD デジタル 教科書体 NK-B" w:eastAsia="UD デジタル 教科書体 NK-B" w:hAnsi="游ゴシック" w:hint="eastAsia"/>
          <w:sz w:val="22"/>
          <w:szCs w:val="24"/>
        </w:rPr>
        <w:t>玉入れ競技概要</w:t>
      </w:r>
    </w:p>
    <w:p w14:paraId="51D85707" w14:textId="77777777" w:rsidR="00E60537" w:rsidRPr="00E60537" w:rsidRDefault="00E60537" w:rsidP="00447F9E">
      <w:pPr>
        <w:jc w:val="center"/>
        <w:rPr>
          <w:rFonts w:ascii="UD デジタル 教科書体 NK-B" w:eastAsia="UD デジタル 教科書体 NK-B" w:hAnsi="游ゴシック"/>
        </w:rPr>
      </w:pPr>
    </w:p>
    <w:p w14:paraId="7986B12B" w14:textId="2C626856" w:rsidR="00E5759E" w:rsidRPr="00E25130" w:rsidRDefault="00E5759E" w:rsidP="00E5759E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実施方法</w:t>
      </w:r>
    </w:p>
    <w:p w14:paraId="56930847" w14:textId="22D7E6AD" w:rsidR="00783DB1" w:rsidRPr="00E25130" w:rsidRDefault="00286951" w:rsidP="00447F9E">
      <w:pPr>
        <w:pStyle w:val="a3"/>
        <w:ind w:leftChars="0" w:left="720" w:firstLineChars="100" w:firstLine="210"/>
        <w:rPr>
          <w:rFonts w:ascii="UD デジタル 教科書体 NK-B" w:eastAsia="UD デジタル 教科書体 NK-B" w:hAnsi="游ゴシック"/>
        </w:rPr>
      </w:pPr>
      <w:r>
        <w:rPr>
          <w:rFonts w:ascii="UD デジタル 教科書体 NK-B" w:eastAsia="UD デジタル 教科書体 NK-B" w:hAnsi="游ゴシック" w:hint="eastAsia"/>
        </w:rPr>
        <w:t>東京体育館</w:t>
      </w:r>
      <w:r w:rsidR="00783DB1" w:rsidRPr="00E25130">
        <w:rPr>
          <w:rFonts w:ascii="UD デジタル 教科書体 NK-B" w:eastAsia="UD デジタル 教科書体 NK-B" w:hAnsi="游ゴシック" w:hint="eastAsia"/>
        </w:rPr>
        <w:t>のメイン会場とリモート参加</w:t>
      </w:r>
      <w:r w:rsidR="000B5BD0" w:rsidRPr="00E25130">
        <w:rPr>
          <w:rFonts w:ascii="UD デジタル 教科書体 NK-B" w:eastAsia="UD デジタル 教科書体 NK-B" w:hAnsi="游ゴシック" w:hint="eastAsia"/>
        </w:rPr>
        <w:t>の施設会場</w:t>
      </w:r>
      <w:r w:rsidR="00783DB1" w:rsidRPr="00E25130">
        <w:rPr>
          <w:rFonts w:ascii="UD デジタル 教科書体 NK-B" w:eastAsia="UD デジタル 教科書体 NK-B" w:hAnsi="游ゴシック" w:hint="eastAsia"/>
        </w:rPr>
        <w:t>で同時</w:t>
      </w:r>
      <w:r w:rsidR="00E5759E" w:rsidRPr="00E25130">
        <w:rPr>
          <w:rFonts w:ascii="UD デジタル 教科書体 NK-B" w:eastAsia="UD デジタル 教科書体 NK-B" w:hAnsi="游ゴシック" w:hint="eastAsia"/>
        </w:rPr>
        <w:t>に実施</w:t>
      </w:r>
      <w:r w:rsidR="00783DB1" w:rsidRPr="00E25130">
        <w:rPr>
          <w:rFonts w:ascii="UD デジタル 教科書体 NK-B" w:eastAsia="UD デジタル 教科書体 NK-B" w:hAnsi="游ゴシック" w:hint="eastAsia"/>
        </w:rPr>
        <w:t>する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3932AD39" w14:textId="44CA33F8" w:rsidR="00E5759E" w:rsidRPr="00E25130" w:rsidRDefault="00192B33" w:rsidP="00447F9E">
      <w:pPr>
        <w:pStyle w:val="a3"/>
        <w:ind w:leftChars="0" w:left="720" w:firstLineChars="100" w:firstLine="21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メイン会場は主催者が、施設会場は施設担当者が、</w:t>
      </w:r>
      <w:r w:rsidR="00E5759E" w:rsidRPr="00E25130">
        <w:rPr>
          <w:rFonts w:ascii="UD デジタル 教科書体 NK-B" w:eastAsia="UD デジタル 教科書体 NK-B" w:hAnsi="游ゴシック" w:hint="eastAsia"/>
        </w:rPr>
        <w:t>人数が均等になるよう、</w:t>
      </w:r>
      <w:r w:rsidR="00557BED" w:rsidRPr="00E25130">
        <w:rPr>
          <w:rFonts w:ascii="UD デジタル 教科書体 NK-B" w:eastAsia="UD デジタル 教科書体 NK-B" w:hAnsi="游ゴシック" w:hint="eastAsia"/>
        </w:rPr>
        <w:t>紅・白</w:t>
      </w:r>
      <w:r w:rsidRPr="00E25130">
        <w:rPr>
          <w:rFonts w:ascii="UD デジタル 教科書体 NK-B" w:eastAsia="UD デジタル 教科書体 NK-B" w:hAnsi="游ゴシック" w:hint="eastAsia"/>
        </w:rPr>
        <w:t>に</w:t>
      </w:r>
      <w:r w:rsidR="00557BED" w:rsidRPr="00E25130">
        <w:rPr>
          <w:rFonts w:ascii="UD デジタル 教科書体 NK-B" w:eastAsia="UD デジタル 教科書体 NK-B" w:hAnsi="游ゴシック" w:hint="eastAsia"/>
        </w:rPr>
        <w:t>組</w:t>
      </w:r>
      <w:r w:rsidR="00E5759E" w:rsidRPr="00E25130">
        <w:rPr>
          <w:rFonts w:ascii="UD デジタル 教科書体 NK-B" w:eastAsia="UD デジタル 教科書体 NK-B" w:hAnsi="游ゴシック" w:hint="eastAsia"/>
        </w:rPr>
        <w:t>分け</w:t>
      </w:r>
      <w:r w:rsidRPr="00E25130">
        <w:rPr>
          <w:rFonts w:ascii="UD デジタル 教科書体 NK-B" w:eastAsia="UD デジタル 教科書体 NK-B" w:hAnsi="游ゴシック" w:hint="eastAsia"/>
        </w:rPr>
        <w:t>する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718FCB4D" w14:textId="21D6ABA3" w:rsidR="00E5759E" w:rsidRPr="00E25130" w:rsidRDefault="00E5759E" w:rsidP="00447F9E">
      <w:pPr>
        <w:pStyle w:val="a3"/>
        <w:ind w:leftChars="0" w:left="720" w:firstLineChars="100" w:firstLine="21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メイン会場のスタートの合図で投げ始め、終わりの合図で投げるのを止める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7A7A6232" w14:textId="1B7C3A0B" w:rsidR="00A03608" w:rsidRPr="00E25130" w:rsidRDefault="003B0CEE" w:rsidP="003B0CEE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参加</w:t>
      </w:r>
      <w:r w:rsidR="00594B84" w:rsidRPr="00E25130">
        <w:rPr>
          <w:rFonts w:ascii="UD デジタル 教科書体 NK-B" w:eastAsia="UD デジタル 教科書体 NK-B" w:hAnsi="游ゴシック" w:hint="eastAsia"/>
          <w:u w:val="single"/>
        </w:rPr>
        <w:t>組数</w:t>
      </w:r>
      <w:r w:rsidR="00286951">
        <w:rPr>
          <w:rFonts w:ascii="UD デジタル 教科書体 NK-B" w:eastAsia="UD デジタル 教科書体 NK-B" w:hAnsi="游ゴシック" w:hint="eastAsia"/>
          <w:u w:val="single"/>
        </w:rPr>
        <w:t>（前回実績）</w:t>
      </w:r>
    </w:p>
    <w:p w14:paraId="46019CA4" w14:textId="5DB540F2" w:rsidR="000967CD" w:rsidRPr="00E25130" w:rsidRDefault="003B0CEE" w:rsidP="000967CD">
      <w:pPr>
        <w:pStyle w:val="a3"/>
        <w:ind w:leftChars="0" w:left="720" w:firstLineChars="100" w:firstLine="183"/>
        <w:rPr>
          <w:rFonts w:ascii="UD デジタル 教科書体 NK-B" w:eastAsia="UD デジタル 教科書体 NK-B" w:hAnsi="游ゴシック"/>
        </w:rPr>
      </w:pPr>
      <w:r w:rsidRPr="00286951">
        <w:rPr>
          <w:rFonts w:ascii="UD デジタル 教科書体 NK-B" w:eastAsia="UD デジタル 教科書体 NK-B" w:hAnsi="游ゴシック" w:hint="eastAsia"/>
          <w:w w:val="87"/>
          <w:kern w:val="0"/>
          <w:fitText w:val="810" w:id="-1687971838"/>
        </w:rPr>
        <w:t>メイン会場</w:t>
      </w:r>
      <w:r w:rsidR="00A03608" w:rsidRPr="00E25130">
        <w:rPr>
          <w:rFonts w:ascii="UD デジタル 教科書体 NK-B" w:eastAsia="UD デジタル 教科書体 NK-B" w:hAnsi="游ゴシック" w:hint="eastAsia"/>
        </w:rPr>
        <w:t>：</w:t>
      </w:r>
      <w:r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1440" w:id="-1687971837"/>
        </w:rPr>
        <w:t>紅</w:t>
      </w:r>
      <w:r w:rsidR="00447F9E"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1440" w:id="-1687971837"/>
        </w:rPr>
        <w:t xml:space="preserve">　</w:t>
      </w:r>
      <w:r w:rsidR="00594B84"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1440" w:id="-1687971837"/>
        </w:rPr>
        <w:t>１組、白</w:t>
      </w:r>
      <w:r w:rsidR="00447F9E"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1440" w:id="-1687971837"/>
        </w:rPr>
        <w:t xml:space="preserve">　</w:t>
      </w:r>
      <w:r w:rsidR="00594B84"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1440" w:id="-1687971837"/>
        </w:rPr>
        <w:t>１組</w:t>
      </w:r>
    </w:p>
    <w:p w14:paraId="5A431CE3" w14:textId="5256757D" w:rsidR="003B0CEE" w:rsidRPr="00E25130" w:rsidRDefault="00A03608" w:rsidP="000967CD">
      <w:pPr>
        <w:pStyle w:val="a3"/>
        <w:ind w:leftChars="0" w:left="720" w:firstLineChars="100" w:firstLine="202"/>
        <w:rPr>
          <w:rFonts w:ascii="UD デジタル 教科書体 NK-B" w:eastAsia="UD デジタル 教科書体 NK-B" w:hAnsi="游ゴシック"/>
        </w:rPr>
      </w:pPr>
      <w:r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810" w:id="-1687971839"/>
        </w:rPr>
        <w:t>施設</w:t>
      </w:r>
      <w:r w:rsidR="003B0CEE"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810" w:id="-1687971839"/>
        </w:rPr>
        <w:t>会場</w:t>
      </w:r>
      <w:r w:rsidRPr="00E25130">
        <w:rPr>
          <w:rFonts w:ascii="UD デジタル 教科書体 NK-B" w:eastAsia="UD デジタル 教科書体 NK-B" w:hAnsi="游ゴシック" w:hint="eastAsia"/>
        </w:rPr>
        <w:t>：</w:t>
      </w:r>
      <w:r w:rsidR="003B0CEE" w:rsidRPr="00286951">
        <w:rPr>
          <w:rFonts w:ascii="UD デジタル 教科書体 NK-B" w:eastAsia="UD デジタル 教科書体 NK-B" w:hAnsi="游ゴシック" w:hint="eastAsia"/>
          <w:spacing w:val="1"/>
          <w:w w:val="92"/>
          <w:kern w:val="0"/>
          <w:fitText w:val="1440" w:id="-1687971584"/>
        </w:rPr>
        <w:t>紅</w:t>
      </w:r>
      <w:r w:rsidR="00676764" w:rsidRPr="00286951">
        <w:rPr>
          <w:rFonts w:ascii="UD デジタル 教科書体 NK-B" w:eastAsia="UD デジタル 教科書体 NK-B" w:hAnsi="游ゴシック" w:hint="eastAsia"/>
          <w:spacing w:val="1"/>
          <w:w w:val="92"/>
          <w:kern w:val="0"/>
          <w:fitText w:val="1440" w:id="-1687971584"/>
        </w:rPr>
        <w:t>１９</w:t>
      </w:r>
      <w:r w:rsidR="00594B84" w:rsidRPr="00286951">
        <w:rPr>
          <w:rFonts w:ascii="UD デジタル 教科書体 NK-B" w:eastAsia="UD デジタル 教科書体 NK-B" w:hAnsi="游ゴシック" w:hint="eastAsia"/>
          <w:spacing w:val="1"/>
          <w:w w:val="92"/>
          <w:kern w:val="0"/>
          <w:fitText w:val="1440" w:id="-1687971584"/>
        </w:rPr>
        <w:t>組、白</w:t>
      </w:r>
      <w:r w:rsidR="00676764" w:rsidRPr="00286951">
        <w:rPr>
          <w:rFonts w:ascii="UD デジタル 教科書体 NK-B" w:eastAsia="UD デジタル 教科書体 NK-B" w:hAnsi="游ゴシック" w:hint="eastAsia"/>
          <w:spacing w:val="1"/>
          <w:w w:val="92"/>
          <w:kern w:val="0"/>
          <w:fitText w:val="1440" w:id="-1687971584"/>
        </w:rPr>
        <w:t>１９</w:t>
      </w:r>
      <w:r w:rsidR="00594B84" w:rsidRPr="00286951">
        <w:rPr>
          <w:rFonts w:ascii="UD デジタル 教科書体 NK-B" w:eastAsia="UD デジタル 教科書体 NK-B" w:hAnsi="游ゴシック" w:hint="eastAsia"/>
          <w:spacing w:val="-1"/>
          <w:w w:val="92"/>
          <w:kern w:val="0"/>
          <w:fitText w:val="1440" w:id="-1687971584"/>
        </w:rPr>
        <w:t>組</w:t>
      </w:r>
    </w:p>
    <w:p w14:paraId="0B868E97" w14:textId="36718558" w:rsidR="00E5759E" w:rsidRPr="00E25130" w:rsidRDefault="00783DB1" w:rsidP="00594B84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競技時間</w:t>
      </w:r>
      <w:r w:rsidR="00E5759E" w:rsidRPr="00E25130">
        <w:rPr>
          <w:rFonts w:ascii="UD デジタル 教科書体 NK-B" w:eastAsia="UD デジタル 教科書体 NK-B" w:hAnsi="游ゴシック" w:hint="eastAsia"/>
          <w:u w:val="single"/>
        </w:rPr>
        <w:t>・回数</w:t>
      </w:r>
    </w:p>
    <w:p w14:paraId="29EBD4E5" w14:textId="58C7D55C" w:rsidR="00011D42" w:rsidRPr="00E25130" w:rsidRDefault="00783DB1" w:rsidP="00E5759E">
      <w:pPr>
        <w:pStyle w:val="a3"/>
        <w:ind w:leftChars="0" w:left="720" w:firstLineChars="100" w:firstLine="21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３０秒</w:t>
      </w:r>
      <w:r w:rsidR="00E5759E" w:rsidRPr="00E25130">
        <w:rPr>
          <w:rFonts w:ascii="UD デジタル 教科書体 NK-B" w:eastAsia="UD デジタル 教科書体 NK-B" w:hAnsi="游ゴシック" w:hint="eastAsia"/>
        </w:rPr>
        <w:t>を２回行う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30EAA34A" w14:textId="6EC0F6A1" w:rsidR="003B0CEE" w:rsidRPr="00E25130" w:rsidRDefault="004F221F" w:rsidP="003B0CEE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カゴの設置</w:t>
      </w:r>
    </w:p>
    <w:p w14:paraId="58DF4B31" w14:textId="0BF8A6E3" w:rsidR="004F221F" w:rsidRPr="00E25130" w:rsidRDefault="004F221F" w:rsidP="00447F9E">
      <w:pPr>
        <w:ind w:firstLineChars="472" w:firstLine="862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  <w:w w:val="87"/>
          <w:kern w:val="0"/>
          <w:fitText w:val="810" w:id="-1687964160"/>
        </w:rPr>
        <w:t>メイン会場</w:t>
      </w:r>
      <w:r w:rsidRPr="00E25130">
        <w:rPr>
          <w:rFonts w:ascii="UD デジタル 教科書体 NK-B" w:eastAsia="UD デジタル 教科書体 NK-B" w:hAnsi="游ゴシック" w:hint="eastAsia"/>
        </w:rPr>
        <w:t>：紅白各３</w:t>
      </w:r>
      <w:r w:rsidR="00D22D18" w:rsidRPr="00E25130">
        <w:rPr>
          <w:rFonts w:ascii="UD デジタル 教科書体 NK-B" w:eastAsia="UD デジタル 教科書体 NK-B" w:hAnsi="游ゴシック" w:hint="eastAsia"/>
        </w:rPr>
        <w:t>基</w:t>
      </w:r>
    </w:p>
    <w:p w14:paraId="6D19E505" w14:textId="088DE6F0" w:rsidR="004F221F" w:rsidRPr="00E25130" w:rsidRDefault="004F221F" w:rsidP="00447F9E">
      <w:pPr>
        <w:pStyle w:val="a3"/>
        <w:ind w:leftChars="0" w:left="720" w:firstLineChars="623" w:firstLine="1308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参加選手の身長等を考慮して</w:t>
      </w:r>
      <w:r w:rsidR="00D22D18" w:rsidRPr="00E25130">
        <w:rPr>
          <w:rFonts w:ascii="UD デジタル 教科書体 NK-B" w:eastAsia="UD デジタル 教科書体 NK-B" w:hAnsi="游ゴシック" w:hint="eastAsia"/>
        </w:rPr>
        <w:t>１基</w:t>
      </w:r>
      <w:r w:rsidRPr="00E25130">
        <w:rPr>
          <w:rFonts w:ascii="UD デジタル 教科書体 NK-B" w:eastAsia="UD デジタル 教科書体 NK-B" w:hAnsi="游ゴシック" w:hint="eastAsia"/>
        </w:rPr>
        <w:t>を低めに調整することを考慮する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427742DA" w14:textId="34982394" w:rsidR="00FC36AB" w:rsidRPr="00E25130" w:rsidRDefault="004F221F" w:rsidP="00447F9E">
      <w:pPr>
        <w:pStyle w:val="a3"/>
        <w:ind w:leftChars="0" w:left="720" w:firstLineChars="72" w:firstLine="145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  <w:w w:val="96"/>
          <w:kern w:val="0"/>
          <w:fitText w:val="810" w:id="-1687964159"/>
        </w:rPr>
        <w:t>施設会</w:t>
      </w:r>
      <w:r w:rsidRPr="00E25130">
        <w:rPr>
          <w:rFonts w:ascii="UD デジタル 教科書体 NK-B" w:eastAsia="UD デジタル 教科書体 NK-B" w:hAnsi="游ゴシック" w:hint="eastAsia"/>
          <w:spacing w:val="1"/>
          <w:w w:val="96"/>
          <w:kern w:val="0"/>
          <w:fitText w:val="810" w:id="-1687964159"/>
        </w:rPr>
        <w:t>場</w:t>
      </w:r>
      <w:r w:rsidRPr="00E25130">
        <w:rPr>
          <w:rFonts w:ascii="UD デジタル 教科書体 NK-B" w:eastAsia="UD デジタル 教科書体 NK-B" w:hAnsi="游ゴシック" w:hint="eastAsia"/>
        </w:rPr>
        <w:t>：</w:t>
      </w:r>
      <w:r w:rsidR="00FC36AB" w:rsidRPr="00E25130">
        <w:rPr>
          <w:rFonts w:ascii="UD デジタル 教科書体 NK-B" w:eastAsia="UD デジタル 教科書体 NK-B" w:hAnsi="游ゴシック" w:hint="eastAsia"/>
        </w:rPr>
        <w:t>カゴの代用品として、逆さにした傘を使用する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7AB10789" w14:textId="4AEBEA9C" w:rsidR="00FC36AB" w:rsidRPr="00E25130" w:rsidRDefault="00FC36AB" w:rsidP="00F12911">
      <w:pPr>
        <w:pStyle w:val="a3"/>
        <w:ind w:leftChars="0" w:left="720" w:firstLineChars="622" w:firstLine="1306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玉入れ用のカゴを用意できる施設では、カゴの使用でも構わない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5810B2F9" w14:textId="678B64EC" w:rsidR="004F221F" w:rsidRPr="00E25130" w:rsidRDefault="00011D42" w:rsidP="00F12911">
      <w:pPr>
        <w:pStyle w:val="a3"/>
        <w:ind w:leftChars="0" w:left="720" w:firstLineChars="622" w:firstLine="1306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紅白の数は、施設での参加人数に応じて、施設で決定する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52798F09" w14:textId="61ADB2D2" w:rsidR="00011D42" w:rsidRPr="00E25130" w:rsidRDefault="00FC36AB" w:rsidP="00F12911">
      <w:pPr>
        <w:ind w:firstLineChars="945" w:firstLine="1984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カゴの数、高さは、参加選手の人数、身長に応じて施設で決定する</w:t>
      </w:r>
      <w:r w:rsidR="00286951">
        <w:rPr>
          <w:rFonts w:ascii="UD デジタル 教科書体 NK-B" w:eastAsia="UD デジタル 教科書体 NK-B" w:hAnsi="游ゴシック" w:hint="eastAsia"/>
        </w:rPr>
        <w:t>。</w:t>
      </w:r>
    </w:p>
    <w:p w14:paraId="531E5896" w14:textId="29374F84" w:rsidR="004F221F" w:rsidRPr="00E25130" w:rsidRDefault="00FC36AB" w:rsidP="00FC36AB">
      <w:pPr>
        <w:pStyle w:val="a3"/>
        <w:ind w:leftChars="0" w:left="720" w:firstLineChars="200" w:firstLine="42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 xml:space="preserve">　　　　　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　　</w:t>
      </w:r>
      <w:r w:rsidRPr="00E25130">
        <w:rPr>
          <w:rFonts w:ascii="UD デジタル 教科書体 NK-B" w:eastAsia="UD デジタル 教科書体 NK-B" w:hAnsi="游ゴシック" w:hint="eastAsia"/>
        </w:rPr>
        <w:t>（但し、紅白のカゴの高さに著しい差が無いよう注意する）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08304C42" w14:textId="29CB0A03" w:rsidR="00FC36AB" w:rsidRPr="00E25130" w:rsidRDefault="00FC36AB" w:rsidP="00011D42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集計</w:t>
      </w:r>
    </w:p>
    <w:p w14:paraId="6D4BE39D" w14:textId="282EE00C" w:rsidR="00FC36AB" w:rsidRPr="00E25130" w:rsidRDefault="00FC36AB" w:rsidP="00447F9E">
      <w:pPr>
        <w:pStyle w:val="a3"/>
        <w:ind w:leftChars="0" w:left="720" w:firstLineChars="72" w:firstLine="131"/>
        <w:rPr>
          <w:rFonts w:ascii="UD デジタル 教科書体 NK-B" w:eastAsia="UD デジタル 教科書体 NK-B" w:hAnsi="游ゴシック"/>
        </w:rPr>
      </w:pPr>
      <w:r w:rsidRPr="00F12911">
        <w:rPr>
          <w:rFonts w:ascii="UD デジタル 教科書体 NK-B" w:eastAsia="UD デジタル 教科書体 NK-B" w:hAnsi="游ゴシック" w:hint="eastAsia"/>
          <w:w w:val="87"/>
          <w:kern w:val="0"/>
          <w:fitText w:val="810" w:id="-1687963648"/>
        </w:rPr>
        <w:t>メイン会場</w:t>
      </w:r>
      <w:r w:rsidRPr="00E25130">
        <w:rPr>
          <w:rFonts w:ascii="UD デジタル 教科書体 NK-B" w:eastAsia="UD デジタル 教科書体 NK-B" w:hAnsi="游ゴシック" w:hint="eastAsia"/>
        </w:rPr>
        <w:t>：司会者の声に合わせて、各組のカゴに入った玉を数え</w:t>
      </w:r>
      <w:r w:rsidR="00594B84" w:rsidRPr="00E25130">
        <w:rPr>
          <w:rFonts w:ascii="UD デジタル 教科書体 NK-B" w:eastAsia="UD デジタル 教科書体 NK-B" w:hAnsi="游ゴシック" w:hint="eastAsia"/>
        </w:rPr>
        <w:t>、</w:t>
      </w:r>
      <w:r w:rsidR="00E5759E" w:rsidRPr="00E25130">
        <w:rPr>
          <w:rFonts w:ascii="UD デジタル 教科書体 NK-B" w:eastAsia="UD デジタル 教科書体 NK-B" w:hAnsi="游ゴシック" w:hint="eastAsia"/>
        </w:rPr>
        <w:t>勝敗</w:t>
      </w:r>
      <w:r w:rsidR="00594B84" w:rsidRPr="00E25130">
        <w:rPr>
          <w:rFonts w:ascii="UD デジタル 教科書体 NK-B" w:eastAsia="UD デジタル 教科書体 NK-B" w:hAnsi="游ゴシック" w:hint="eastAsia"/>
        </w:rPr>
        <w:t>を決める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2A3B7636" w14:textId="08326BE8" w:rsidR="00676764" w:rsidRPr="00E25130" w:rsidRDefault="00676764" w:rsidP="00FC36AB">
      <w:pPr>
        <w:pStyle w:val="a3"/>
        <w:ind w:leftChars="0" w:left="72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 xml:space="preserve">　　　　　　　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　　　　</w:t>
      </w:r>
      <w:r w:rsidRPr="00E25130">
        <w:rPr>
          <w:rFonts w:ascii="UD デジタル 教科書体 NK-B" w:eastAsia="UD デジタル 教科書体 NK-B" w:hAnsi="游ゴシック" w:hint="eastAsia"/>
        </w:rPr>
        <w:t>司会者が、</w:t>
      </w:r>
      <w:r w:rsidR="00557BED" w:rsidRPr="00E25130">
        <w:rPr>
          <w:rFonts w:ascii="UD デジタル 教科書体 NK-B" w:eastAsia="UD デジタル 教科書体 NK-B" w:hAnsi="游ゴシック" w:hint="eastAsia"/>
        </w:rPr>
        <w:t>勝った方</w:t>
      </w:r>
      <w:r w:rsidRPr="00E25130">
        <w:rPr>
          <w:rFonts w:ascii="UD デジタル 教科書体 NK-B" w:eastAsia="UD デジタル 教科書体 NK-B" w:hAnsi="游ゴシック" w:hint="eastAsia"/>
        </w:rPr>
        <w:t>の色を掲げる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150D44AE" w14:textId="6982E3C7" w:rsidR="00FC36AB" w:rsidRPr="00E25130" w:rsidRDefault="00FC36AB" w:rsidP="00447F9E">
      <w:pPr>
        <w:pStyle w:val="a3"/>
        <w:ind w:leftChars="0" w:left="720" w:firstLineChars="72" w:firstLine="145"/>
        <w:rPr>
          <w:rFonts w:ascii="UD デジタル 教科書体 NK-B" w:eastAsia="UD デジタル 教科書体 NK-B" w:hAnsi="游ゴシック"/>
        </w:rPr>
      </w:pPr>
      <w:r w:rsidRPr="00286951">
        <w:rPr>
          <w:rFonts w:ascii="UD デジタル 教科書体 NK-B" w:eastAsia="UD デジタル 教科書体 NK-B" w:hAnsi="游ゴシック" w:hint="eastAsia"/>
          <w:w w:val="96"/>
          <w:kern w:val="0"/>
          <w:fitText w:val="810" w:id="-1687963647"/>
        </w:rPr>
        <w:t>施設会場</w:t>
      </w:r>
      <w:r w:rsidRPr="00E25130">
        <w:rPr>
          <w:rFonts w:ascii="UD デジタル 教科書体 NK-B" w:eastAsia="UD デジタル 教科書体 NK-B" w:hAnsi="游ゴシック" w:hint="eastAsia"/>
        </w:rPr>
        <w:t>：</w:t>
      </w:r>
      <w:r w:rsidR="00594B84" w:rsidRPr="00E25130">
        <w:rPr>
          <w:rFonts w:ascii="UD デジタル 教科書体 NK-B" w:eastAsia="UD デジタル 教科書体 NK-B" w:hAnsi="游ゴシック" w:hint="eastAsia"/>
        </w:rPr>
        <w:t>施設職員が数え</w:t>
      </w:r>
      <w:r w:rsidR="00676764" w:rsidRPr="00E25130">
        <w:rPr>
          <w:rFonts w:ascii="UD デジタル 教科書体 NK-B" w:eastAsia="UD デジタル 教科書体 NK-B" w:hAnsi="游ゴシック" w:hint="eastAsia"/>
        </w:rPr>
        <w:t>、</w:t>
      </w:r>
      <w:r w:rsidR="00557BED" w:rsidRPr="00E25130">
        <w:rPr>
          <w:rFonts w:ascii="UD デジタル 教科書体 NK-B" w:eastAsia="UD デジタル 教科書体 NK-B" w:hAnsi="游ゴシック" w:hint="eastAsia"/>
        </w:rPr>
        <w:t>勝敗</w:t>
      </w:r>
      <w:r w:rsidR="00676764" w:rsidRPr="00E25130">
        <w:rPr>
          <w:rFonts w:ascii="UD デジタル 教科書体 NK-B" w:eastAsia="UD デジタル 教科書体 NK-B" w:hAnsi="游ゴシック" w:hint="eastAsia"/>
        </w:rPr>
        <w:t>を決める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672FCC8C" w14:textId="6BA991BC" w:rsidR="00676764" w:rsidRPr="00E25130" w:rsidRDefault="00676764" w:rsidP="00FC36AB">
      <w:pPr>
        <w:pStyle w:val="a3"/>
        <w:ind w:leftChars="0" w:left="72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 xml:space="preserve">　　　　　　　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　　　　</w:t>
      </w:r>
      <w:r w:rsidRPr="00E25130">
        <w:rPr>
          <w:rFonts w:ascii="UD デジタル 教科書体 NK-B" w:eastAsia="UD デジタル 教科書体 NK-B" w:hAnsi="游ゴシック" w:hint="eastAsia"/>
        </w:rPr>
        <w:t>勝</w:t>
      </w:r>
      <w:r w:rsidR="00557BED" w:rsidRPr="00E25130">
        <w:rPr>
          <w:rFonts w:ascii="UD デジタル 教科書体 NK-B" w:eastAsia="UD デジタル 教科書体 NK-B" w:hAnsi="游ゴシック" w:hint="eastAsia"/>
        </w:rPr>
        <w:t>った方</w:t>
      </w:r>
      <w:r w:rsidRPr="00E25130">
        <w:rPr>
          <w:rFonts w:ascii="UD デジタル 教科書体 NK-B" w:eastAsia="UD デジタル 教科書体 NK-B" w:hAnsi="游ゴシック" w:hint="eastAsia"/>
        </w:rPr>
        <w:t>の色をWEBカメラに写し、</w:t>
      </w:r>
      <w:r w:rsidR="00557BED" w:rsidRPr="00E25130">
        <w:rPr>
          <w:rFonts w:ascii="UD デジタル 教科書体 NK-B" w:eastAsia="UD デジタル 教科書体 NK-B" w:hAnsi="游ゴシック" w:hint="eastAsia"/>
        </w:rPr>
        <w:t>結果を</w:t>
      </w:r>
      <w:r w:rsidRPr="00E25130">
        <w:rPr>
          <w:rFonts w:ascii="UD デジタル 教科書体 NK-B" w:eastAsia="UD デジタル 教科書体 NK-B" w:hAnsi="游ゴシック" w:hint="eastAsia"/>
        </w:rPr>
        <w:t>メイン会場</w:t>
      </w:r>
      <w:r w:rsidR="00557BED" w:rsidRPr="00E25130">
        <w:rPr>
          <w:rFonts w:ascii="UD デジタル 教科書体 NK-B" w:eastAsia="UD デジタル 教科書体 NK-B" w:hAnsi="游ゴシック" w:hint="eastAsia"/>
        </w:rPr>
        <w:t>に</w:t>
      </w:r>
      <w:r w:rsidRPr="00E25130">
        <w:rPr>
          <w:rFonts w:ascii="UD デジタル 教科書体 NK-B" w:eastAsia="UD デジタル 教科書体 NK-B" w:hAnsi="游ゴシック" w:hint="eastAsia"/>
        </w:rPr>
        <w:t>伝える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77AAAD5A" w14:textId="6743B882" w:rsidR="00676764" w:rsidRPr="00E25130" w:rsidRDefault="00676764" w:rsidP="00FC36AB">
      <w:pPr>
        <w:pStyle w:val="a3"/>
        <w:ind w:leftChars="0" w:left="72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 xml:space="preserve">　　　　　　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　　　　</w:t>
      </w:r>
      <w:r w:rsidRPr="00E25130">
        <w:rPr>
          <w:rFonts w:ascii="UD デジタル 教科書体 NK-B" w:eastAsia="UD デジタル 教科書体 NK-B" w:hAnsi="游ゴシック" w:hint="eastAsia"/>
        </w:rPr>
        <w:t xml:space="preserve">　メイン会場の大型スクリーンで各施設の</w:t>
      </w:r>
      <w:r w:rsidR="00E95BEC" w:rsidRPr="00E25130">
        <w:rPr>
          <w:rFonts w:ascii="UD デジタル 教科書体 NK-B" w:eastAsia="UD デジタル 教科書体 NK-B" w:hAnsi="游ゴシック" w:hint="eastAsia"/>
        </w:rPr>
        <w:t>映像を映し、司会者が</w:t>
      </w:r>
      <w:r w:rsidR="00557BED" w:rsidRPr="00E25130">
        <w:rPr>
          <w:rFonts w:ascii="UD デジタル 教科書体 NK-B" w:eastAsia="UD デジタル 教科書体 NK-B" w:hAnsi="游ゴシック" w:hint="eastAsia"/>
        </w:rPr>
        <w:t>紅白の数</w:t>
      </w:r>
      <w:r w:rsidR="00E95BEC" w:rsidRPr="00E25130">
        <w:rPr>
          <w:rFonts w:ascii="UD デジタル 教科書体 NK-B" w:eastAsia="UD デジタル 教科書体 NK-B" w:hAnsi="游ゴシック" w:hint="eastAsia"/>
        </w:rPr>
        <w:t>を数える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10C2FD41" w14:textId="730B5107" w:rsidR="00011D42" w:rsidRPr="00E25130" w:rsidRDefault="00557BED" w:rsidP="00011D42">
      <w:pPr>
        <w:pStyle w:val="a3"/>
        <w:numPr>
          <w:ilvl w:val="0"/>
          <w:numId w:val="1"/>
        </w:numPr>
        <w:ind w:leftChars="0"/>
        <w:rPr>
          <w:rFonts w:ascii="UD デジタル 教科書体 NK-B" w:eastAsia="UD デジタル 教科書体 NK-B" w:hAnsi="游ゴシック"/>
          <w:u w:val="single"/>
        </w:rPr>
      </w:pPr>
      <w:r w:rsidRPr="00E25130">
        <w:rPr>
          <w:rFonts w:ascii="UD デジタル 教科書体 NK-B" w:eastAsia="UD デジタル 教科書体 NK-B" w:hAnsi="游ゴシック" w:hint="eastAsia"/>
          <w:u w:val="single"/>
        </w:rPr>
        <w:t>最終</w:t>
      </w:r>
      <w:r w:rsidR="00011D42" w:rsidRPr="00E25130">
        <w:rPr>
          <w:rFonts w:ascii="UD デジタル 教科書体 NK-B" w:eastAsia="UD デジタル 教科書体 NK-B" w:hAnsi="游ゴシック" w:hint="eastAsia"/>
          <w:u w:val="single"/>
        </w:rPr>
        <w:t>採点方法</w:t>
      </w:r>
      <w:r w:rsidR="00676764" w:rsidRPr="00E25130">
        <w:rPr>
          <w:rFonts w:ascii="UD デジタル 教科書体 NK-B" w:eastAsia="UD デジタル 教科書体 NK-B" w:hAnsi="游ゴシック" w:hint="eastAsia"/>
          <w:u w:val="single"/>
        </w:rPr>
        <w:t xml:space="preserve"> </w:t>
      </w:r>
    </w:p>
    <w:p w14:paraId="237A5A3E" w14:textId="43E33987" w:rsidR="00011D42" w:rsidRPr="00E25130" w:rsidRDefault="00557BED" w:rsidP="00676764">
      <w:pPr>
        <w:ind w:firstLineChars="500" w:firstLine="105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メイン会場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 </w:t>
      </w:r>
      <w:r w:rsidRPr="00E25130">
        <w:rPr>
          <w:rFonts w:ascii="UD デジタル 教科書体 NK-B" w:eastAsia="UD デジタル 教科書体 NK-B" w:hAnsi="游ゴシック" w:hint="eastAsia"/>
        </w:rPr>
        <w:t>と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 </w:t>
      </w:r>
      <w:r w:rsidRPr="00E25130">
        <w:rPr>
          <w:rFonts w:ascii="UD デジタル 教科書体 NK-B" w:eastAsia="UD デジタル 教科書体 NK-B" w:hAnsi="游ゴシック" w:hint="eastAsia"/>
        </w:rPr>
        <w:t>施設会場の勝った方に１点を与える</w:t>
      </w:r>
      <w:r w:rsidR="00F12911">
        <w:rPr>
          <w:rFonts w:ascii="UD デジタル 教科書体 NK-B" w:eastAsia="UD デジタル 教科書体 NK-B" w:hAnsi="游ゴシック" w:hint="eastAsia"/>
        </w:rPr>
        <w:t xml:space="preserve">　</w:t>
      </w:r>
      <w:r w:rsidR="00676764" w:rsidRPr="00E25130">
        <w:rPr>
          <w:rFonts w:ascii="UD デジタル 教科書体 NK-B" w:eastAsia="UD デジタル 教科書体 NK-B" w:hAnsi="游ゴシック" w:hint="eastAsia"/>
        </w:rPr>
        <w:t>（メイン会場１点、各施設会場１点）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5548EFA1" w14:textId="686A79B9" w:rsidR="00580E13" w:rsidRPr="00E25130" w:rsidRDefault="00497761" w:rsidP="00D325B0">
      <w:pPr>
        <w:ind w:firstLineChars="500" w:firstLine="105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得点</w:t>
      </w:r>
      <w:r w:rsidR="00357F84" w:rsidRPr="00E25130">
        <w:rPr>
          <w:rFonts w:ascii="UD デジタル 教科書体 NK-B" w:eastAsia="UD デジタル 教科書体 NK-B" w:hAnsi="游ゴシック" w:hint="eastAsia"/>
        </w:rPr>
        <w:t>数で勝敗を決める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p w14:paraId="2972E877" w14:textId="64D3800E" w:rsidR="00E25130" w:rsidRPr="00E25130" w:rsidRDefault="00011D42" w:rsidP="00E60537">
      <w:pPr>
        <w:ind w:firstLineChars="500" w:firstLine="1050"/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>カゴに入った玉の数は、</w:t>
      </w:r>
      <w:r w:rsidR="00497761" w:rsidRPr="00E25130">
        <w:rPr>
          <w:rFonts w:ascii="UD デジタル 教科書体 NK-B" w:eastAsia="UD デジタル 教科書体 NK-B" w:hAnsi="游ゴシック" w:hint="eastAsia"/>
        </w:rPr>
        <w:t>得点に</w:t>
      </w:r>
      <w:r w:rsidRPr="00E25130">
        <w:rPr>
          <w:rFonts w:ascii="UD デジタル 教科書体 NK-B" w:eastAsia="UD デジタル 教科書体 NK-B" w:hAnsi="游ゴシック" w:hint="eastAsia"/>
        </w:rPr>
        <w:t>は関係しない</w:t>
      </w:r>
      <w:r w:rsidR="00FE7039">
        <w:rPr>
          <w:rFonts w:ascii="UD デジタル 教科書体 NK-B" w:eastAsia="UD デジタル 教科書体 NK-B" w:hAnsi="游ゴシック" w:hint="eastAsia"/>
        </w:rPr>
        <w:t>。</w:t>
      </w:r>
    </w:p>
    <w:tbl>
      <w:tblPr>
        <w:tblStyle w:val="a4"/>
        <w:tblpPr w:leftFromText="142" w:rightFromText="142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</w:tblGrid>
      <w:tr w:rsidR="00550286" w:rsidRPr="00E25130" w14:paraId="1D6FCE90" w14:textId="77777777" w:rsidTr="00E25130">
        <w:trPr>
          <w:trHeight w:hRule="exact" w:val="345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8F9B4" w14:textId="780EF9AF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042FD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勝敗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A69A28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紅組得点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4DDDB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白組得点</w:t>
            </w:r>
          </w:p>
        </w:tc>
      </w:tr>
      <w:tr w:rsidR="00550286" w:rsidRPr="00E25130" w14:paraId="071623B0" w14:textId="77777777" w:rsidTr="00E25130">
        <w:trPr>
          <w:trHeight w:hRule="exact" w:val="345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42009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メイン会場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5DDC2C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紅組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16D47B33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706A0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</w:tr>
      <w:tr w:rsidR="00550286" w:rsidRPr="00E25130" w14:paraId="6D719DF0" w14:textId="77777777" w:rsidTr="00E25130">
        <w:trPr>
          <w:trHeight w:hRule="exact" w:val="345"/>
        </w:trPr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3B847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施設会場Ａ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47A1757A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白組</w:t>
            </w:r>
          </w:p>
        </w:tc>
        <w:tc>
          <w:tcPr>
            <w:tcW w:w="1389" w:type="dxa"/>
            <w:vAlign w:val="center"/>
          </w:tcPr>
          <w:p w14:paraId="1824A290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507D2E9A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</w:tr>
      <w:tr w:rsidR="00550286" w:rsidRPr="00E25130" w14:paraId="704DCF62" w14:textId="77777777" w:rsidTr="00E25130">
        <w:trPr>
          <w:trHeight w:hRule="exact" w:val="345"/>
        </w:trPr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4F1C8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施設会場Ｂ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307C4738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紅組</w:t>
            </w:r>
          </w:p>
        </w:tc>
        <w:tc>
          <w:tcPr>
            <w:tcW w:w="1389" w:type="dxa"/>
            <w:vAlign w:val="center"/>
          </w:tcPr>
          <w:p w14:paraId="2AC506B6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39F4603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</w:tr>
      <w:tr w:rsidR="00550286" w:rsidRPr="00E25130" w14:paraId="0CFCDEE6" w14:textId="77777777" w:rsidTr="00E25130">
        <w:trPr>
          <w:trHeight w:hRule="exact" w:val="345"/>
        </w:trPr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9CAD3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施設会場Ｃ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1C86F3F8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紅組</w:t>
            </w:r>
          </w:p>
        </w:tc>
        <w:tc>
          <w:tcPr>
            <w:tcW w:w="1389" w:type="dxa"/>
            <w:vAlign w:val="center"/>
          </w:tcPr>
          <w:p w14:paraId="004A398E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A8EA280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</w:tr>
      <w:tr w:rsidR="00550286" w:rsidRPr="00E25130" w14:paraId="7E1AA470" w14:textId="77777777" w:rsidTr="00E25130">
        <w:trPr>
          <w:trHeight w:hRule="exact" w:val="345"/>
        </w:trPr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C99C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施設会場D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vAlign w:val="center"/>
          </w:tcPr>
          <w:p w14:paraId="7EE65E61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紅組</w:t>
            </w:r>
          </w:p>
        </w:tc>
        <w:tc>
          <w:tcPr>
            <w:tcW w:w="1389" w:type="dxa"/>
            <w:vAlign w:val="center"/>
          </w:tcPr>
          <w:p w14:paraId="66BFA0FA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08F8CD5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</w:tr>
      <w:tr w:rsidR="00550286" w:rsidRPr="00E25130" w14:paraId="22F1E308" w14:textId="77777777" w:rsidTr="00E25130">
        <w:trPr>
          <w:trHeight w:hRule="exact" w:val="345"/>
        </w:trPr>
        <w:tc>
          <w:tcPr>
            <w:tcW w:w="138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34D74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 w:val="20"/>
                <w:szCs w:val="20"/>
              </w:rPr>
              <w:t>施設会場E</w:t>
            </w:r>
          </w:p>
        </w:tc>
        <w:tc>
          <w:tcPr>
            <w:tcW w:w="138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85F4337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白組</w:t>
            </w:r>
          </w:p>
        </w:tc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14:paraId="29A27A49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</w:p>
        </w:tc>
        <w:tc>
          <w:tcPr>
            <w:tcW w:w="13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93A0C2C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szCs w:val="21"/>
              </w:rPr>
              <w:t>１</w:t>
            </w:r>
          </w:p>
        </w:tc>
      </w:tr>
      <w:tr w:rsidR="00550286" w:rsidRPr="00E25130" w14:paraId="4BD46BDE" w14:textId="77777777" w:rsidTr="00E25130">
        <w:trPr>
          <w:trHeight w:hRule="exact" w:val="345"/>
        </w:trPr>
        <w:tc>
          <w:tcPr>
            <w:tcW w:w="13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F64BA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b/>
                <w:bCs/>
                <w:sz w:val="20"/>
                <w:szCs w:val="20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b/>
                <w:bCs/>
                <w:sz w:val="20"/>
                <w:szCs w:val="20"/>
              </w:rPr>
              <w:t>最終集計</w:t>
            </w:r>
          </w:p>
        </w:tc>
        <w:tc>
          <w:tcPr>
            <w:tcW w:w="13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7FD99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b/>
                <w:bCs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b/>
                <w:bCs/>
                <w:szCs w:val="21"/>
              </w:rPr>
              <w:t>紅組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F8C21B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b/>
                <w:bCs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b/>
                <w:bCs/>
                <w:szCs w:val="21"/>
              </w:rPr>
              <w:t>４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B5263" w14:textId="77777777" w:rsidR="00550286" w:rsidRPr="00E25130" w:rsidRDefault="00550286" w:rsidP="00614531">
            <w:pPr>
              <w:jc w:val="center"/>
              <w:rPr>
                <w:rFonts w:ascii="UD デジタル 教科書体 NK-B" w:eastAsia="UD デジタル 教科書体 NK-B" w:hAnsi="游ゴシック"/>
                <w:b/>
                <w:bCs/>
                <w:szCs w:val="21"/>
              </w:rPr>
            </w:pPr>
            <w:r w:rsidRPr="00E25130">
              <w:rPr>
                <w:rFonts w:ascii="UD デジタル 教科書体 NK-B" w:eastAsia="UD デジタル 教科書体 NK-B" w:hAnsi="游ゴシック" w:hint="eastAsia"/>
                <w:b/>
                <w:bCs/>
                <w:szCs w:val="21"/>
              </w:rPr>
              <w:t>２</w:t>
            </w:r>
          </w:p>
        </w:tc>
      </w:tr>
    </w:tbl>
    <w:p w14:paraId="23C25F48" w14:textId="268451AB" w:rsidR="00E44390" w:rsidRPr="00E25130" w:rsidRDefault="00D325B0" w:rsidP="00D325B0">
      <w:pPr>
        <w:rPr>
          <w:rFonts w:ascii="UD デジタル 教科書体 NK-B" w:eastAsia="UD デジタル 教科書体 NK-B" w:hAnsi="游ゴシック"/>
        </w:rPr>
      </w:pPr>
      <w:r w:rsidRPr="00E25130">
        <w:rPr>
          <w:rFonts w:ascii="UD デジタル 教科書体 NK-B" w:eastAsia="UD デジタル 教科書体 NK-B" w:hAnsi="游ゴシック" w:hint="eastAsia"/>
        </w:rPr>
        <w:t xml:space="preserve">　　　　　</w:t>
      </w:r>
      <w:r w:rsidR="006D7867" w:rsidRPr="00E25130">
        <w:rPr>
          <w:rFonts w:ascii="UD デジタル 教科書体 NK-B" w:eastAsia="UD デジタル 教科書体 NK-B" w:hAnsi="游ゴシック" w:hint="eastAsia"/>
        </w:rPr>
        <w:t xml:space="preserve">　　　</w:t>
      </w:r>
      <w:r w:rsidR="00447F9E" w:rsidRPr="00E25130">
        <w:rPr>
          <w:rFonts w:ascii="UD デジタル 教科書体 NK-B" w:eastAsia="UD デジタル 教科書体 NK-B" w:hAnsi="游ゴシック" w:hint="eastAsia"/>
        </w:rPr>
        <w:t xml:space="preserve">　（</w:t>
      </w:r>
      <w:r w:rsidR="00E44390" w:rsidRPr="00E25130">
        <w:rPr>
          <w:rFonts w:ascii="UD デジタル 教科書体 NK-B" w:eastAsia="UD デジタル 教科書体 NK-B" w:hAnsi="游ゴシック" w:hint="eastAsia"/>
        </w:rPr>
        <w:t>例</w:t>
      </w:r>
      <w:r w:rsidR="00447F9E" w:rsidRPr="00E25130">
        <w:rPr>
          <w:rFonts w:ascii="UD デジタル 教科書体 NK-B" w:eastAsia="UD デジタル 教科書体 NK-B" w:hAnsi="游ゴシック" w:hint="eastAsia"/>
        </w:rPr>
        <w:t>）</w:t>
      </w:r>
    </w:p>
    <w:p w14:paraId="287A64FA" w14:textId="7A80A35F" w:rsidR="00550286" w:rsidRPr="00E25130" w:rsidRDefault="00550286" w:rsidP="00E44390">
      <w:pPr>
        <w:ind w:firstLineChars="500" w:firstLine="1050"/>
        <w:rPr>
          <w:rFonts w:ascii="UD デジタル 教科書体 NK-B" w:eastAsia="UD デジタル 教科書体 NK-B" w:hAnsi="游ゴシック"/>
        </w:rPr>
      </w:pPr>
    </w:p>
    <w:p w14:paraId="34087F4B" w14:textId="45082135" w:rsidR="00550286" w:rsidRPr="00E25130" w:rsidRDefault="00550286" w:rsidP="00E44390">
      <w:pPr>
        <w:ind w:firstLineChars="500" w:firstLine="1050"/>
        <w:rPr>
          <w:rFonts w:ascii="UD デジタル 教科書体 NK-B" w:eastAsia="UD デジタル 教科書体 NK-B" w:hAnsi="游ゴシック"/>
        </w:rPr>
      </w:pPr>
    </w:p>
    <w:p w14:paraId="63EEDA99" w14:textId="5D451272" w:rsidR="00550286" w:rsidRPr="00E25130" w:rsidRDefault="00550286" w:rsidP="00E44390">
      <w:pPr>
        <w:ind w:firstLineChars="500" w:firstLine="1050"/>
        <w:rPr>
          <w:rFonts w:ascii="UD デジタル 教科書体 NK-B" w:eastAsia="UD デジタル 教科書体 NK-B" w:hAnsi="游ゴシック"/>
        </w:rPr>
      </w:pPr>
    </w:p>
    <w:p w14:paraId="3DE18AB6" w14:textId="10934628" w:rsidR="00550286" w:rsidRPr="00E25130" w:rsidRDefault="00550286" w:rsidP="00E44390">
      <w:pPr>
        <w:ind w:firstLineChars="500" w:firstLine="1050"/>
        <w:rPr>
          <w:rFonts w:ascii="UD デジタル 教科書体 NK-B" w:eastAsia="UD デジタル 教科書体 NK-B" w:hAnsi="游ゴシック"/>
        </w:rPr>
      </w:pPr>
    </w:p>
    <w:p w14:paraId="7CF71E6E" w14:textId="2F57611E" w:rsidR="00550286" w:rsidRPr="00E25130" w:rsidRDefault="00550286" w:rsidP="00E44390">
      <w:pPr>
        <w:ind w:firstLineChars="500" w:firstLine="1050"/>
        <w:rPr>
          <w:rFonts w:ascii="UD デジタル 教科書体 NK-B" w:eastAsia="UD デジタル 教科書体 NK-B" w:hAnsi="游ゴシック"/>
        </w:rPr>
      </w:pPr>
    </w:p>
    <w:p w14:paraId="585E139B" w14:textId="384CD846" w:rsidR="00580E13" w:rsidRDefault="00580E13" w:rsidP="00580E13">
      <w:pPr>
        <w:rPr>
          <w:rFonts w:ascii="UD デジタル 教科書体 NK-B" w:eastAsia="UD デジタル 教科書体 NK-B" w:hAnsi="游ゴシック"/>
        </w:rPr>
      </w:pPr>
    </w:p>
    <w:p w14:paraId="7711D45C" w14:textId="77777777" w:rsidR="00E25130" w:rsidRPr="00E25130" w:rsidRDefault="00E25130" w:rsidP="00580E13">
      <w:pPr>
        <w:rPr>
          <w:rFonts w:ascii="UD デジタル 教科書体 NK-B" w:eastAsia="UD デジタル 教科書体 NK-B" w:hAnsi="游ゴシック"/>
        </w:rPr>
      </w:pPr>
    </w:p>
    <w:p w14:paraId="240A936D" w14:textId="2471526C" w:rsidR="006D7867" w:rsidRPr="00E25130" w:rsidRDefault="006D7867" w:rsidP="00286951">
      <w:pPr>
        <w:ind w:firstLineChars="1100" w:firstLine="2200"/>
        <w:rPr>
          <w:rFonts w:ascii="游ゴシック" w:eastAsia="游ゴシック" w:hAnsi="游ゴシック"/>
          <w:sz w:val="20"/>
          <w:szCs w:val="21"/>
        </w:rPr>
      </w:pPr>
      <w:r w:rsidRPr="00E25130">
        <w:rPr>
          <w:rFonts w:ascii="UD デジタル 教科書体 NK-B" w:eastAsia="UD デジタル 教科書体 NK-B" w:hAnsi="游ゴシック" w:hint="eastAsia"/>
          <w:sz w:val="20"/>
          <w:szCs w:val="21"/>
        </w:rPr>
        <w:t>※例では、</w:t>
      </w:r>
      <w:r w:rsidR="004B6BDA" w:rsidRPr="00E25130">
        <w:rPr>
          <w:rFonts w:ascii="UD デジタル 教科書体 NK-B" w:eastAsia="UD デジタル 教科書体 NK-B" w:hAnsi="游ゴシック" w:hint="eastAsia"/>
          <w:sz w:val="20"/>
          <w:szCs w:val="21"/>
        </w:rPr>
        <w:t xml:space="preserve"> </w:t>
      </w:r>
      <w:r w:rsidRPr="00E25130">
        <w:rPr>
          <w:rFonts w:ascii="UD デジタル 教科書体 NK-B" w:eastAsia="UD デジタル 教科書体 NK-B" w:hAnsi="游ゴシック" w:hint="eastAsia"/>
          <w:sz w:val="20"/>
          <w:szCs w:val="21"/>
        </w:rPr>
        <w:t>メイン会場と５施設会場で集計</w:t>
      </w:r>
      <w:r w:rsidR="004B6BDA" w:rsidRPr="00E25130">
        <w:rPr>
          <w:rFonts w:ascii="UD デジタル 教科書体 NK-B" w:eastAsia="UD デジタル 教科書体 NK-B" w:hAnsi="游ゴシック" w:hint="eastAsia"/>
          <w:sz w:val="20"/>
          <w:szCs w:val="21"/>
        </w:rPr>
        <w:t xml:space="preserve"> </w:t>
      </w:r>
    </w:p>
    <w:sectPr w:rsidR="006D7867" w:rsidRPr="00E25130" w:rsidSect="00E2513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3781" w14:textId="77777777" w:rsidR="00895B71" w:rsidRDefault="00895B71" w:rsidP="00635129">
      <w:r>
        <w:separator/>
      </w:r>
    </w:p>
  </w:endnote>
  <w:endnote w:type="continuationSeparator" w:id="0">
    <w:p w14:paraId="754258DF" w14:textId="77777777" w:rsidR="00895B71" w:rsidRDefault="00895B71" w:rsidP="006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299A" w14:textId="77777777" w:rsidR="00895B71" w:rsidRDefault="00895B71" w:rsidP="00635129">
      <w:r>
        <w:separator/>
      </w:r>
    </w:p>
  </w:footnote>
  <w:footnote w:type="continuationSeparator" w:id="0">
    <w:p w14:paraId="6EF8ACB9" w14:textId="77777777" w:rsidR="00895B71" w:rsidRDefault="00895B71" w:rsidP="0063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838" w14:textId="384ECAF8" w:rsidR="00152F55" w:rsidRDefault="00152F55" w:rsidP="00152F5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FD5"/>
    <w:multiLevelType w:val="hybridMultilevel"/>
    <w:tmpl w:val="F04E80DE"/>
    <w:lvl w:ilvl="0" w:tplc="1102B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6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1"/>
    <w:rsid w:val="00002D38"/>
    <w:rsid w:val="00007AC4"/>
    <w:rsid w:val="00011D42"/>
    <w:rsid w:val="000967CD"/>
    <w:rsid w:val="000B5BD0"/>
    <w:rsid w:val="00116FB4"/>
    <w:rsid w:val="00152F55"/>
    <w:rsid w:val="001601B8"/>
    <w:rsid w:val="00192B33"/>
    <w:rsid w:val="00197716"/>
    <w:rsid w:val="001E336B"/>
    <w:rsid w:val="0020257E"/>
    <w:rsid w:val="00286951"/>
    <w:rsid w:val="002C5174"/>
    <w:rsid w:val="00357F84"/>
    <w:rsid w:val="003B0CEE"/>
    <w:rsid w:val="003F71D6"/>
    <w:rsid w:val="004351E9"/>
    <w:rsid w:val="00447F9E"/>
    <w:rsid w:val="00497761"/>
    <w:rsid w:val="004B6BDA"/>
    <w:rsid w:val="004F221F"/>
    <w:rsid w:val="0050683D"/>
    <w:rsid w:val="00550286"/>
    <w:rsid w:val="00557BED"/>
    <w:rsid w:val="00580E13"/>
    <w:rsid w:val="00594B84"/>
    <w:rsid w:val="00595D80"/>
    <w:rsid w:val="00614531"/>
    <w:rsid w:val="00635129"/>
    <w:rsid w:val="006415A5"/>
    <w:rsid w:val="00676764"/>
    <w:rsid w:val="00685D89"/>
    <w:rsid w:val="006D7867"/>
    <w:rsid w:val="006F25D2"/>
    <w:rsid w:val="00712303"/>
    <w:rsid w:val="00726CF4"/>
    <w:rsid w:val="00742EC4"/>
    <w:rsid w:val="00750663"/>
    <w:rsid w:val="0076015E"/>
    <w:rsid w:val="00783DB1"/>
    <w:rsid w:val="00894ACE"/>
    <w:rsid w:val="00895B71"/>
    <w:rsid w:val="00942F14"/>
    <w:rsid w:val="0095684A"/>
    <w:rsid w:val="009619EF"/>
    <w:rsid w:val="009877EB"/>
    <w:rsid w:val="00A03608"/>
    <w:rsid w:val="00AF3993"/>
    <w:rsid w:val="00B3031E"/>
    <w:rsid w:val="00D22D18"/>
    <w:rsid w:val="00D325B0"/>
    <w:rsid w:val="00DA154B"/>
    <w:rsid w:val="00DD2EC2"/>
    <w:rsid w:val="00E25130"/>
    <w:rsid w:val="00E44390"/>
    <w:rsid w:val="00E5759E"/>
    <w:rsid w:val="00E60537"/>
    <w:rsid w:val="00E95BEC"/>
    <w:rsid w:val="00EE355B"/>
    <w:rsid w:val="00F12911"/>
    <w:rsid w:val="00FC1F03"/>
    <w:rsid w:val="00FC36AB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BA01E"/>
  <w15:chartTrackingRefBased/>
  <w15:docId w15:val="{F347C5B8-B0F6-4498-87AF-70225C20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EE"/>
    <w:pPr>
      <w:ind w:leftChars="400" w:left="840"/>
    </w:pPr>
  </w:style>
  <w:style w:type="table" w:styleId="a4">
    <w:name w:val="Table Grid"/>
    <w:basedOn w:val="a1"/>
    <w:uiPriority w:val="39"/>
    <w:rsid w:val="0064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129"/>
  </w:style>
  <w:style w:type="paragraph" w:styleId="a7">
    <w:name w:val="footer"/>
    <w:basedOn w:val="a"/>
    <w:link w:val="a8"/>
    <w:uiPriority w:val="99"/>
    <w:unhideWhenUsed/>
    <w:rsid w:val="0063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EB60-F7C3-44E8-BAF8-AD415075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TSAD029</dc:creator>
  <cp:keywords/>
  <dc:description/>
  <cp:lastModifiedBy>TSAD033</cp:lastModifiedBy>
  <cp:revision>8</cp:revision>
  <cp:lastPrinted>2021-11-12T06:45:00Z</cp:lastPrinted>
  <dcterms:created xsi:type="dcterms:W3CDTF">2021-11-12T06:07:00Z</dcterms:created>
  <dcterms:modified xsi:type="dcterms:W3CDTF">2022-06-14T01:54:00Z</dcterms:modified>
</cp:coreProperties>
</file>